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18024" w14:textId="200AA85D" w:rsidR="00D11560" w:rsidRPr="00AB158C" w:rsidRDefault="00D11560" w:rsidP="000236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 ОПЛАТЫ ТРУДА</w:t>
      </w:r>
    </w:p>
    <w:p w14:paraId="4731E301" w14:textId="02E0376C" w:rsidR="00D11560" w:rsidRPr="00AB158C" w:rsidRDefault="007A6814" w:rsidP="007A68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(«Необходимый минимум»)</w:t>
      </w:r>
    </w:p>
    <w:p w14:paraId="77998B35" w14:textId="587E6C7C" w:rsidR="00D11560" w:rsidRPr="00AB158C" w:rsidRDefault="00D11560" w:rsidP="000236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DDAF73" w14:textId="2EC63333" w:rsidR="00EF03F8" w:rsidRPr="00AB158C" w:rsidRDefault="00EF03F8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Современное общество достигло значительных успехов в деле обеспечения уровня социальной защищенности лиц, чьи трудовые отношения оформлены в предусмотренном законом порядке.</w:t>
      </w:r>
    </w:p>
    <w:p w14:paraId="1922EE4A" w14:textId="04A70AC4" w:rsidR="004A3679" w:rsidRPr="00AB158C" w:rsidRDefault="00EF03F8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таких гарантий является закрепление на законодательном уровне минимального размера оплаты труда</w:t>
      </w:r>
      <w:r w:rsidR="00E43DAE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есть минимальный размер заработной платы работника</w:t>
      </w:r>
      <w:r w:rsidR="004A3679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960611" w14:textId="2341E6EB" w:rsidR="00EF03F8" w:rsidRPr="00AB158C" w:rsidRDefault="004A3679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правовой институт означает, что</w:t>
      </w:r>
      <w:r w:rsidR="00780C88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14:paraId="221577D2" w14:textId="770E788E" w:rsidR="004A3679" w:rsidRPr="00AB158C" w:rsidRDefault="004A3679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прямого предписания</w:t>
      </w:r>
      <w:r w:rsidR="004B57D9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DC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4B57D9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236DC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в Российской Федерации устанавливается гарантированный минимальный размер оплаты труда, а в силу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ст. 37 Конституции Российской Федерации </w:t>
      </w:r>
      <w:r w:rsidR="000236DC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14:paraId="0514B12F" w14:textId="13864BC5" w:rsidR="00D11560" w:rsidRPr="00AB158C" w:rsidRDefault="00E43DAE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 с этой целью 19.06.2000 года принят </w:t>
      </w:r>
      <w:r w:rsidR="00D11560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11560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</w:t>
      </w: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11560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560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N 82-ФЗ "О минимальном размере оплаты труда"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ED3CF0" w14:textId="1754AF83" w:rsidR="00780C88" w:rsidRPr="00AB158C" w:rsidRDefault="00E43DAE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указанная гарантия закреплена ст. 133 </w:t>
      </w:r>
      <w:r w:rsidR="00EF03F8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F03F8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3F8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м</w:t>
      </w:r>
      <w:r w:rsidR="00EF03F8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18FA7E" w14:textId="496ADB9F" w:rsidR="0065249D" w:rsidRPr="00AB158C" w:rsidRDefault="000236DC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2021 г. МРОТ </w:t>
      </w:r>
      <w:r w:rsid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Российской Федерации 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12 792 руб. в месяц, а с</w:t>
      </w:r>
      <w:r w:rsidR="0065249D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января 2022 года </w:t>
      </w:r>
      <w:r w:rsidR="00780C88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Думой Российской Федерации </w:t>
      </w:r>
      <w:r w:rsidR="0065249D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МРОТ повышен до 13890 рублей в месяц</w:t>
      </w:r>
    </w:p>
    <w:p w14:paraId="65003501" w14:textId="2B925509" w:rsidR="0065249D" w:rsidRPr="00AB158C" w:rsidRDefault="00780C88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учитывать, что законодательством установлен р</w:t>
      </w:r>
      <w:r w:rsidR="0065249D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яд выплат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65249D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включать в ра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</w:t>
      </w:r>
      <w:r w:rsidR="0065249D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МРОТа</w:t>
      </w:r>
      <w:r w:rsidR="0065249D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относятся следующие выплаты:</w:t>
      </w:r>
    </w:p>
    <w:p w14:paraId="53FE4B2B" w14:textId="77777777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премии к праздникам и юбилейным датам;</w:t>
      </w:r>
    </w:p>
    <w:p w14:paraId="5D96885C" w14:textId="77777777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сверхурочной, ночной работы, работы в выходные и праздники;</w:t>
      </w:r>
    </w:p>
    <w:p w14:paraId="72FA2628" w14:textId="69B0E786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0C88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северные</w:t>
      </w:r>
      <w:r w:rsidR="00780C88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и районные коэффициенты;</w:t>
      </w:r>
    </w:p>
    <w:p w14:paraId="0196CC96" w14:textId="77777777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зарплата внутренних совместителей (так как ее выплачивают в рамках отдельного трудового договора);</w:t>
      </w:r>
    </w:p>
    <w:p w14:paraId="11335A4E" w14:textId="5D99D407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доплата за совмещение должностей;</w:t>
      </w:r>
    </w:p>
    <w:p w14:paraId="7167FD30" w14:textId="53E1D817" w:rsidR="00780C88" w:rsidRPr="00AB158C" w:rsidRDefault="00780C88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доплаты за работы </w:t>
      </w:r>
      <w:r w:rsidR="004A3679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вахтовым методом;</w:t>
      </w:r>
    </w:p>
    <w:p w14:paraId="1A2BBFB4" w14:textId="030A19F7" w:rsidR="004A3679" w:rsidRPr="00AB158C" w:rsidRDefault="004A3679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доплаты за вредные условия труда;</w:t>
      </w:r>
    </w:p>
    <w:p w14:paraId="7A1C2492" w14:textId="42AEEEF3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выплаты, которые ваш регион запретил включать в расчет "минималки".</w:t>
      </w:r>
    </w:p>
    <w:p w14:paraId="17840A8B" w14:textId="3493C64B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Поглощение выплат, специально установленных для возмещения дополнительных материальных и физиологических затрат работников, связанных </w:t>
      </w:r>
      <w:r w:rsidR="000236DC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A3679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отличающимися от нормальных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</w:t>
      </w:r>
      <w:r w:rsidR="004A3679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минимальным размером оплаты труда, по существу, приводило бы к искажению правовой природы как этой гарантии, так и самих указанных выплат, что недопустимо в силу предписаний </w:t>
      </w: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37 Конституции Российской Федерации и принципов правового регулирования трудовых правоотношений.</w:t>
      </w:r>
    </w:p>
    <w:p w14:paraId="00041988" w14:textId="52A8C647" w:rsidR="0065249D" w:rsidRPr="00AB158C" w:rsidRDefault="000236DC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</w:t>
      </w:r>
      <w:r w:rsidR="0065249D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статье 133.1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</w:t>
      </w:r>
      <w:r w:rsid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</w:t>
      </w:r>
      <w:r w:rsidR="0065249D"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 в субъекте Российской Федерации.</w:t>
      </w:r>
    </w:p>
    <w:p w14:paraId="12053BB0" w14:textId="26986352" w:rsidR="0065249D" w:rsidRPr="00AB158C" w:rsidRDefault="0065249D" w:rsidP="0002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федерального законодательства региональное соглашение о минимальной заработной плате имеет ограниченную сферу действия: оно не распространяется на работников организаций, финансируемых из федерального бюджета, и в силу принципов социального партнерства может охватывать не всех работодателей соответствующего субъекта Российской Федерации (и, соответственно, не всех работников), поскольку существующая процедура присоединения к такому соглашению работодателей, осуществляющих деятельность на территории этого субъекта Российской Федерации и не участвовавших в его заключении, позволяет им в течение 30 календарных дней со дня официального опубликования предложения о присоединении к соглашению представить в уполномоченный орган исполнительной власти субъекта Российской Федерации мотивированный письменный отказ присоединиться к нему.</w:t>
      </w:r>
    </w:p>
    <w:p w14:paraId="14815ABD" w14:textId="2B55EE72" w:rsidR="00EB23E6" w:rsidRPr="00AB158C" w:rsidRDefault="00AB158C" w:rsidP="0002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8C">
        <w:rPr>
          <w:rFonts w:ascii="Times New Roman" w:hAnsi="Times New Roman" w:cs="Times New Roman"/>
          <w:sz w:val="28"/>
          <w:szCs w:val="28"/>
        </w:rPr>
        <w:t>В настоящий момент, в Законодательном собрании Красноярского края на основании указанных норм права рассматривается вопрос о повышении размера МРОТа до 22224 рублей в южных района края и до 36114 рублей в северных районах края.</w:t>
      </w:r>
    </w:p>
    <w:p w14:paraId="1AA95419" w14:textId="0100C23D" w:rsidR="00AB158C" w:rsidRPr="00AB158C" w:rsidRDefault="00AB158C" w:rsidP="00AB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58C">
        <w:rPr>
          <w:rFonts w:ascii="Times New Roman" w:hAnsi="Times New Roman" w:cs="Times New Roman"/>
          <w:sz w:val="28"/>
          <w:szCs w:val="28"/>
        </w:rPr>
        <w:tab/>
        <w:t xml:space="preserve">При принятии данных изменений работодатели, на которых распространяются требования обеспечить своим работникам минимальный размер оплаты труда, обязаны будут внести соответствующие изменения в трудовые договоры и произвести необходимые доплаты. </w:t>
      </w:r>
    </w:p>
    <w:p w14:paraId="7368D4E7" w14:textId="6A6E944A" w:rsidR="00AB158C" w:rsidRDefault="001224B0" w:rsidP="00AB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</w:t>
      </w:r>
      <w:r w:rsid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</w:t>
      </w:r>
      <w:r w:rsidR="00AB158C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 при официальном трудоустройстве размер заработной платы, оклада, которые установлены трудовым договором составляет менее указанн</w:t>
      </w:r>
      <w:r w:rsid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AB158C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гражданин имеет</w:t>
      </w:r>
      <w:r w:rsidR="00AB158C"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обратиться к работодателю с заявлением о его повышении до соответствующего размера.</w:t>
      </w:r>
    </w:p>
    <w:p w14:paraId="16F09A03" w14:textId="2613C00A" w:rsidR="00895441" w:rsidRPr="00AB158C" w:rsidRDefault="00895441" w:rsidP="00AB1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случает отказа работодателя от повышения размера заработной платы в соответствии с размерами МРОТ, </w:t>
      </w:r>
      <w:r w:rsidR="0012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обратиться с жалобой в орган Трудовой инспекции, прокуратуру, суд.</w:t>
      </w:r>
    </w:p>
    <w:p w14:paraId="49185E3E" w14:textId="77777777" w:rsidR="000236DC" w:rsidRPr="00AB158C" w:rsidRDefault="000236DC" w:rsidP="0002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DEB18" w14:textId="77777777" w:rsidR="000236DC" w:rsidRPr="00AB158C" w:rsidRDefault="000236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36DC" w:rsidRPr="00AB158C" w:rsidSect="00D115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92"/>
    <w:rsid w:val="000236DC"/>
    <w:rsid w:val="001224B0"/>
    <w:rsid w:val="00252692"/>
    <w:rsid w:val="003A7AF0"/>
    <w:rsid w:val="004A3679"/>
    <w:rsid w:val="004B57D9"/>
    <w:rsid w:val="0065249D"/>
    <w:rsid w:val="00780C88"/>
    <w:rsid w:val="007A6814"/>
    <w:rsid w:val="00895441"/>
    <w:rsid w:val="009470B0"/>
    <w:rsid w:val="00A060E4"/>
    <w:rsid w:val="00A35B18"/>
    <w:rsid w:val="00AB158C"/>
    <w:rsid w:val="00D11560"/>
    <w:rsid w:val="00E43DAE"/>
    <w:rsid w:val="00EB23E6"/>
    <w:rsid w:val="00E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E0B6"/>
  <w15:chartTrackingRefBased/>
  <w15:docId w15:val="{80F066C3-5042-46F8-8B9A-E2C54FEC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2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80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769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06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990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0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5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5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760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05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7072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6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756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969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5413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BED8FC-6C5C-451C-A691-137A8C3CFF0E}"/>
</file>

<file path=customXml/itemProps2.xml><?xml version="1.0" encoding="utf-8"?>
<ds:datastoreItem xmlns:ds="http://schemas.openxmlformats.org/officeDocument/2006/customXml" ds:itemID="{9C562BAA-6F18-43F0-B3BF-40023BF071A0}"/>
</file>

<file path=customXml/itemProps3.xml><?xml version="1.0" encoding="utf-8"?>
<ds:datastoreItem xmlns:ds="http://schemas.openxmlformats.org/officeDocument/2006/customXml" ds:itemID="{F56F148D-405E-4171-BCC5-EFC0D29EA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Дозорцев Олег Геннадьевич</dc:creator>
  <cp:keywords/>
  <dc:description/>
  <cp:lastModifiedBy>Новичкова Анастасия Вячеславовна</cp:lastModifiedBy>
  <cp:revision>6</cp:revision>
  <dcterms:created xsi:type="dcterms:W3CDTF">2021-12-11T09:44:00Z</dcterms:created>
  <dcterms:modified xsi:type="dcterms:W3CDTF">2021-12-13T05:07:00Z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